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947623" w:rsidRDefault="00B658AA" w:rsidP="00487F68">
      <w:pPr>
        <w:tabs>
          <w:tab w:val="left" w:pos="8789"/>
          <w:tab w:val="left" w:pos="907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47623" w:rsidRDefault="00B658AA" w:rsidP="00487F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 xml:space="preserve">к проекту </w:t>
      </w:r>
      <w:r w:rsidR="00273206" w:rsidRPr="00273206">
        <w:rPr>
          <w:rFonts w:ascii="Times New Roman" w:hAnsi="Times New Roman" w:cs="Times New Roman"/>
          <w:sz w:val="28"/>
          <w:szCs w:val="28"/>
        </w:rPr>
        <w:t>внесени</w:t>
      </w:r>
      <w:r w:rsidR="00273206">
        <w:rPr>
          <w:rFonts w:ascii="Times New Roman" w:hAnsi="Times New Roman" w:cs="Times New Roman"/>
          <w:sz w:val="28"/>
          <w:szCs w:val="28"/>
        </w:rPr>
        <w:t xml:space="preserve">я изменений в административный </w:t>
      </w:r>
      <w:r w:rsidR="00273206" w:rsidRPr="00273206">
        <w:rPr>
          <w:rFonts w:ascii="Times New Roman" w:hAnsi="Times New Roman" w:cs="Times New Roman"/>
          <w:sz w:val="28"/>
          <w:szCs w:val="28"/>
        </w:rPr>
        <w:t xml:space="preserve">регламент </w:t>
      </w:r>
      <w:r w:rsidR="00947623" w:rsidRPr="00947623">
        <w:rPr>
          <w:rFonts w:ascii="Times New Roman" w:hAnsi="Times New Roman" w:cs="Times New Roman"/>
          <w:sz w:val="28"/>
          <w:szCs w:val="28"/>
        </w:rPr>
        <w:t>предоставления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</w:rPr>
        <w:t>муниципальной</w:t>
      </w:r>
      <w:r w:rsidR="00805584" w:rsidRPr="00021DD8">
        <w:rPr>
          <w:rFonts w:ascii="Times New Roman" w:hAnsi="Times New Roman" w:cs="Times New Roman"/>
          <w:sz w:val="28"/>
          <w:szCs w:val="28"/>
        </w:rPr>
        <w:t xml:space="preserve"> услуги </w:t>
      </w:r>
      <w:r w:rsidR="00947623" w:rsidRPr="00021DD8">
        <w:rPr>
          <w:rFonts w:ascii="Times New Roman" w:hAnsi="Times New Roman" w:cs="Times New Roman"/>
          <w:sz w:val="28"/>
          <w:szCs w:val="28"/>
        </w:rPr>
        <w:t>«</w:t>
      </w:r>
      <w:r w:rsidR="00005FE1" w:rsidRPr="00005FE1">
        <w:rPr>
          <w:rFonts w:ascii="Times New Roman" w:eastAsia="Times New Roman" w:hAnsi="Times New Roman" w:cs="Times New Roman"/>
          <w:color w:val="000000"/>
          <w:sz w:val="28"/>
          <w:szCs w:val="28"/>
        </w:rPr>
        <w:t>Выдача градостроительного плана земельного участка на территории Макарьевского муниципального округа Костромской области</w:t>
      </w:r>
      <w:r w:rsidR="00021DD8">
        <w:rPr>
          <w:rFonts w:ascii="Times New Roman" w:hAnsi="Times New Roman" w:cs="Times New Roman"/>
          <w:sz w:val="28"/>
          <w:szCs w:val="28"/>
        </w:rPr>
        <w:t>».</w:t>
      </w:r>
    </w:p>
    <w:p w:rsidR="00021DD8" w:rsidRPr="00021DD8" w:rsidRDefault="00021DD8" w:rsidP="00487F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95B5D" w:rsidRDefault="00005FE1" w:rsidP="00295B5D">
      <w:pPr>
        <w:pStyle w:val="a7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Принятие представленного</w:t>
      </w:r>
      <w:r w:rsidR="00B658AA" w:rsidRPr="00021DD8">
        <w:rPr>
          <w:rFonts w:ascii="Times New Roman" w:hAnsi="Times New Roman" w:cs="Times New Roman"/>
          <w:sz w:val="28"/>
          <w:szCs w:val="28"/>
        </w:rPr>
        <w:t xml:space="preserve"> проект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273206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AD0367" w:rsidRPr="00021DD8">
        <w:rPr>
          <w:rFonts w:ascii="Times New Roman" w:hAnsi="Times New Roman" w:cs="Times New Roman"/>
          <w:sz w:val="28"/>
          <w:szCs w:val="28"/>
        </w:rPr>
        <w:t>поста</w:t>
      </w:r>
      <w:r w:rsidR="00273206">
        <w:rPr>
          <w:rFonts w:ascii="Times New Roman" w:hAnsi="Times New Roman" w:cs="Times New Roman"/>
          <w:sz w:val="28"/>
          <w:szCs w:val="28"/>
        </w:rPr>
        <w:t>новление</w:t>
      </w:r>
      <w:r w:rsidR="00AD0367" w:rsidRPr="00021DD8">
        <w:rPr>
          <w:rFonts w:ascii="Times New Roman" w:hAnsi="Times New Roman" w:cs="Times New Roman"/>
          <w:sz w:val="28"/>
          <w:szCs w:val="28"/>
        </w:rPr>
        <w:t xml:space="preserve"> администрации Макарьевского муниципального </w:t>
      </w:r>
      <w:r w:rsidR="00B24902">
        <w:rPr>
          <w:rFonts w:ascii="Times New Roman" w:hAnsi="Times New Roman" w:cs="Times New Roman"/>
          <w:sz w:val="28"/>
          <w:szCs w:val="28"/>
        </w:rPr>
        <w:t>округа</w:t>
      </w:r>
      <w:r w:rsidR="00AD0367" w:rsidRPr="00021DD8">
        <w:rPr>
          <w:rFonts w:ascii="Times New Roman" w:hAnsi="Times New Roman" w:cs="Times New Roman"/>
          <w:sz w:val="28"/>
          <w:szCs w:val="28"/>
        </w:rPr>
        <w:t xml:space="preserve"> </w:t>
      </w:r>
      <w:r w:rsidR="00273206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25.09</w:t>
      </w:r>
      <w:r w:rsidR="00273206">
        <w:rPr>
          <w:rFonts w:ascii="Times New Roman" w:hAnsi="Times New Roman" w:cs="Times New Roman"/>
          <w:sz w:val="28"/>
          <w:szCs w:val="28"/>
        </w:rPr>
        <w:t xml:space="preserve">.2025 № </w:t>
      </w:r>
      <w:r>
        <w:rPr>
          <w:rFonts w:ascii="Times New Roman" w:hAnsi="Times New Roman" w:cs="Times New Roman"/>
          <w:sz w:val="28"/>
          <w:szCs w:val="28"/>
        </w:rPr>
        <w:t>795</w:t>
      </w:r>
      <w:r w:rsidR="00273206">
        <w:rPr>
          <w:rFonts w:ascii="Times New Roman" w:hAnsi="Times New Roman" w:cs="Times New Roman"/>
          <w:sz w:val="28"/>
          <w:szCs w:val="28"/>
        </w:rPr>
        <w:t xml:space="preserve"> </w:t>
      </w:r>
      <w:r w:rsidR="00AD0367" w:rsidRPr="00021DD8">
        <w:rPr>
          <w:rFonts w:ascii="Times New Roman" w:hAnsi="Times New Roman" w:cs="Times New Roman"/>
          <w:sz w:val="28"/>
          <w:szCs w:val="28"/>
        </w:rPr>
        <w:t>«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Об утверждении административного регламента </w:t>
      </w:r>
      <w:r w:rsidR="00241FA1">
        <w:rPr>
          <w:rFonts w:ascii="Times New Roman" w:hAnsi="Times New Roman" w:cs="Times New Roman"/>
          <w:sz w:val="28"/>
          <w:szCs w:val="28"/>
        </w:rPr>
        <w:t>предоставления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 администрацией Макарьевского муниципального </w:t>
      </w:r>
      <w:r w:rsidR="00B24902">
        <w:rPr>
          <w:rFonts w:ascii="Times New Roman" w:hAnsi="Times New Roman" w:cs="Times New Roman"/>
          <w:sz w:val="28"/>
          <w:szCs w:val="28"/>
        </w:rPr>
        <w:t>округа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 муниципальной услуги «</w:t>
      </w:r>
      <w:r w:rsidRPr="00005FE1">
        <w:rPr>
          <w:rFonts w:ascii="Times New Roman" w:hAnsi="Times New Roman" w:cs="Times New Roman"/>
          <w:color w:val="000000"/>
          <w:sz w:val="28"/>
          <w:szCs w:val="28"/>
        </w:rPr>
        <w:t>Выдача градостроительного плана земельного участка на территории Макарьевского муниципального округа Костромской области</w:t>
      </w:r>
      <w:r w:rsidR="002F4477" w:rsidRPr="00021DD8">
        <w:rPr>
          <w:rFonts w:ascii="Times New Roman" w:hAnsi="Times New Roman" w:cs="Times New Roman"/>
          <w:sz w:val="28"/>
          <w:szCs w:val="28"/>
        </w:rPr>
        <w:t>»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="00F75AEC" w:rsidRPr="00F75AEC">
        <w:rPr>
          <w:rFonts w:ascii="Times New Roman" w:hAnsi="Times New Roman" w:cs="Times New Roman"/>
          <w:sz w:val="28"/>
          <w:szCs w:val="28"/>
        </w:rPr>
        <w:t xml:space="preserve">(далее по тексту - </w:t>
      </w:r>
      <w:r w:rsidR="00273206" w:rsidRPr="00273206">
        <w:rPr>
          <w:rFonts w:ascii="Times New Roman" w:hAnsi="Times New Roman" w:cs="Times New Roman"/>
          <w:sz w:val="28"/>
          <w:szCs w:val="28"/>
        </w:rPr>
        <w:t>внесение изменений в административный регламент</w:t>
      </w:r>
      <w:r w:rsidR="00F75AEC" w:rsidRPr="00F75AEC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обусловлено Федеральным законом о внесении изменений в Градостроительный кодекс Российской Федерации и отдельными законодательными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актами Российской Федерации вносящими изменения в статью 57.3 Градостроительного кодекса Российской Федерации. Данный проект </w:t>
      </w:r>
      <w:r w:rsidR="00B658AA" w:rsidRPr="00021DD8">
        <w:rPr>
          <w:rFonts w:ascii="Times New Roman" w:hAnsi="Times New Roman" w:cs="Times New Roman"/>
          <w:sz w:val="28"/>
          <w:szCs w:val="28"/>
        </w:rPr>
        <w:t>разработан в соответствии с</w:t>
      </w:r>
      <w:r w:rsidR="00241FA1">
        <w:rPr>
          <w:rFonts w:ascii="Times New Roman" w:hAnsi="Times New Roman" w:cs="Times New Roman"/>
          <w:sz w:val="28"/>
        </w:rPr>
        <w:t xml:space="preserve"> </w:t>
      </w:r>
      <w:r w:rsidR="00B658AA" w:rsidRPr="00021DD8">
        <w:rPr>
          <w:rFonts w:ascii="Times New Roman" w:hAnsi="Times New Roman" w:cs="Times New Roman"/>
          <w:sz w:val="28"/>
          <w:szCs w:val="28"/>
        </w:rPr>
        <w:t>Федеральным законом от 27 июля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="00B658AA" w:rsidRPr="00021DD8">
        <w:rPr>
          <w:rFonts w:ascii="Times New Roman" w:hAnsi="Times New Roman" w:cs="Times New Roman"/>
          <w:sz w:val="28"/>
          <w:szCs w:val="28"/>
        </w:rPr>
        <w:t>2010 года № 210-ФЗ «Об организации предоставления государ</w:t>
      </w:r>
      <w:r w:rsidR="004D507D">
        <w:rPr>
          <w:rFonts w:ascii="Times New Roman" w:hAnsi="Times New Roman" w:cs="Times New Roman"/>
          <w:sz w:val="28"/>
          <w:szCs w:val="28"/>
        </w:rPr>
        <w:t>ственных и</w:t>
      </w:r>
      <w:r w:rsidR="00461813">
        <w:rPr>
          <w:rFonts w:ascii="Times New Roman" w:hAnsi="Times New Roman" w:cs="Times New Roman"/>
          <w:sz w:val="28"/>
          <w:szCs w:val="28"/>
        </w:rPr>
        <w:t xml:space="preserve"> </w:t>
      </w:r>
      <w:r w:rsidR="004D507D">
        <w:rPr>
          <w:rFonts w:ascii="Times New Roman" w:hAnsi="Times New Roman" w:cs="Times New Roman"/>
          <w:sz w:val="28"/>
          <w:szCs w:val="28"/>
        </w:rPr>
        <w:t>муниципальных услуг»,</w:t>
      </w:r>
      <w:r w:rsidR="004D507D" w:rsidRPr="004D507D">
        <w:rPr>
          <w:rFonts w:ascii="Times New Roman" w:hAnsi="Times New Roman" w:cs="Times New Roman"/>
          <w:sz w:val="28"/>
          <w:szCs w:val="28"/>
        </w:rPr>
        <w:t xml:space="preserve"> </w:t>
      </w:r>
      <w:r w:rsidR="004D507D">
        <w:rPr>
          <w:rFonts w:ascii="Times New Roman" w:hAnsi="Times New Roman" w:cs="Times New Roman"/>
          <w:sz w:val="28"/>
          <w:szCs w:val="28"/>
        </w:rPr>
        <w:t xml:space="preserve">в </w:t>
      </w:r>
      <w:r w:rsidR="004D507D" w:rsidRPr="000523ED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4D507D" w:rsidRPr="003E20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повышения качества</w:t>
      </w:r>
      <w:r w:rsidR="004D50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предоставления муниципальной услуги, устранение несоответствия действующему законодательству.</w:t>
      </w:r>
    </w:p>
    <w:p w:rsidR="00F83B17" w:rsidRDefault="00F83B17" w:rsidP="00295B5D">
      <w:pPr>
        <w:pStyle w:val="a7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3B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Основной группой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субъектов предпринимательской деятельности</w:t>
      </w:r>
      <w:r w:rsidRPr="00F83B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чьи интересы будут затронуты предлагаемым правовым регулированием, являются: правообладатели земельных участков, а также иные лица в случае, предусмотренном частями 1.1 и 1.2 статьи 57.3 Градостроительного кодекса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обращающиеся в администрацию Макарьевского муниципального округа с целью получения муниципальной услуги.</w:t>
      </w:r>
    </w:p>
    <w:p w:rsidR="00273206" w:rsidRDefault="00273206" w:rsidP="00740D9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 xml:space="preserve">Предлагаемый проект внесения изменений в административный регламент направлен на оптимизацию процедур предоставления муниципальной услуги, </w:t>
      </w:r>
      <w:r w:rsidR="00740D96">
        <w:rPr>
          <w:rFonts w:ascii="Times New Roman" w:hAnsi="Times New Roman"/>
          <w:sz w:val="28"/>
          <w:szCs w:val="28"/>
        </w:rPr>
        <w:t>некоторые пункты административного регламента буду</w:t>
      </w:r>
      <w:r w:rsidR="00740D96" w:rsidRPr="00210E22">
        <w:rPr>
          <w:rFonts w:ascii="Times New Roman" w:hAnsi="Times New Roman"/>
          <w:sz w:val="28"/>
          <w:szCs w:val="28"/>
        </w:rPr>
        <w:t>т изложен</w:t>
      </w:r>
      <w:r w:rsidR="00740D96">
        <w:rPr>
          <w:rFonts w:ascii="Times New Roman" w:hAnsi="Times New Roman"/>
          <w:sz w:val="28"/>
          <w:szCs w:val="28"/>
        </w:rPr>
        <w:t>ы</w:t>
      </w:r>
      <w:r w:rsidR="00740D96" w:rsidRPr="00210E22">
        <w:rPr>
          <w:rFonts w:ascii="Times New Roman" w:hAnsi="Times New Roman"/>
          <w:sz w:val="28"/>
          <w:szCs w:val="28"/>
        </w:rPr>
        <w:t xml:space="preserve"> в новой редакции для приведения отдельных формулировок в соответствии с действующим законодательством.</w:t>
      </w:r>
    </w:p>
    <w:p w:rsidR="00273206" w:rsidRDefault="00273206" w:rsidP="004A224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>Проект внесения изменений в административный регламент не содержит положения, устанавливающие новые обязанности для субъектов предпринимательства и инвестиционной деятельности, изменяющие ранее предусмотренные обязанности для субъектов предпринимательской и инвестиционной деятельности.</w:t>
      </w:r>
    </w:p>
    <w:p w:rsidR="004D507D" w:rsidRPr="004D507D" w:rsidRDefault="004D507D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Исходя из вышеуказанного, в соответствии с подпунктом 9 статьи 2 Порядка проведения оценки регулирующего воздействия проектов муниципальных нормативных правовых актов Макарьевского муниципального </w:t>
      </w:r>
      <w:r w:rsid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устанавливающих новые или изменяющих ранее предусмотренные муниципальными нормативными правовыми актами Макарьевского муниципального </w:t>
      </w:r>
      <w:r w:rsid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обязательные требования для 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субъектов предпринимательской и иной экономической деятельности, 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обязанности для субъектов инвестиционной деятельности, утвержденного решением </w:t>
      </w:r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Думы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Макарьевского муниципального </w:t>
      </w:r>
      <w:r w:rsidR="001A3587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Костромской области </w:t>
      </w:r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27.03.2025 года</w:t>
      </w:r>
      <w:proofErr w:type="gramEnd"/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115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(далее по тексту - Порядок) применяется специальный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порядок </w:t>
      </w: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проведения оценки регулирующего воздействия проекта муниципального нормативного правового акта</w:t>
      </w:r>
      <w:proofErr w:type="gram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 публичных консультаций. В соответствии с </w:t>
      </w:r>
      <w:proofErr w:type="spell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п.п</w:t>
      </w:r>
      <w:proofErr w:type="spell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. 2 п. 1 статьи 3 Порядка процедура оценки регулирующего воздействия проводится в упрощенном порядке.</w:t>
      </w:r>
    </w:p>
    <w:p w:rsidR="00576876" w:rsidRDefault="00576876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Иных вариантов решения проблем как принятие предлагаемого правового акта не существует. Ожидаемый результат выбранного варианта правового регулирования является принятие</w:t>
      </w:r>
      <w:r w:rsidRPr="00576876"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постановления</w:t>
      </w:r>
      <w:r w:rsidRPr="005768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Мака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рьевского муниципального округа </w:t>
      </w:r>
      <w:r w:rsidR="00E137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Костромской области </w:t>
      </w:r>
      <w:bookmarkStart w:id="0" w:name="_GoBack"/>
      <w:bookmarkEnd w:id="0"/>
      <w:r w:rsidRPr="00576876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административный регламент</w:t>
      </w:r>
      <w:r w:rsidRPr="0057687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предоставления администрацией Макарьевского муниципального округа муниципальной услуги «Выдача градостроительного плана земельного участка на территории Макарьевского муниципального округа Костромской области»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утвержденный постановлением </w:t>
      </w:r>
      <w:r w:rsidRPr="00576876"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администрацией Макарьевского муниципального округ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от 25.09.2025 № 795.</w:t>
      </w:r>
    </w:p>
    <w:p w:rsidR="004D507D" w:rsidRPr="004D507D" w:rsidRDefault="004D507D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административный регламент не содержат положения, вводящие излишние обязанности, запреты и ограничения для субъектов инвестиционной, предпринимательской и иной экономической деятельности или способствующих их введению.</w:t>
      </w:r>
    </w:p>
    <w:p w:rsidR="00AC177A" w:rsidRDefault="00740D96" w:rsidP="00461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D96">
        <w:rPr>
          <w:rFonts w:ascii="Times New Roman" w:eastAsia="Times New Roman" w:hAnsi="Times New Roman" w:cs="Times New Roman"/>
          <w:color w:val="000000"/>
          <w:sz w:val="28"/>
          <w:szCs w:val="28"/>
        </w:rPr>
        <w:t>Внедрение внесение изменений в административный регламент будет осуществляться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40D96">
        <w:rPr>
          <w:rFonts w:ascii="Times New Roman" w:eastAsia="Times New Roman" w:hAnsi="Times New Roman" w:cs="Times New Roman"/>
          <w:color w:val="000000"/>
          <w:sz w:val="28"/>
          <w:szCs w:val="28"/>
        </w:rPr>
        <w:t>момента его утверждения в установленном порядке.</w:t>
      </w:r>
    </w:p>
    <w:p w:rsidR="00F92926" w:rsidRDefault="00F92926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0397" w:rsidRDefault="003D0397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0397" w:rsidRDefault="003D0397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58AA" w:rsidRPr="00AC177A" w:rsidRDefault="00AC177A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Зав. отделом архитектуры и строительства</w:t>
      </w:r>
    </w:p>
    <w:p w:rsidR="00302615" w:rsidRDefault="00AC177A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администрац</w:t>
      </w:r>
      <w:r w:rsidR="00302615">
        <w:rPr>
          <w:rFonts w:ascii="Times New Roman" w:hAnsi="Times New Roman" w:cs="Times New Roman"/>
          <w:sz w:val="28"/>
          <w:szCs w:val="28"/>
        </w:rPr>
        <w:t>ии Макарьевского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026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C177A" w:rsidRPr="00AC177A" w:rsidRDefault="004A2240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округа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="00AC177A" w:rsidRPr="00AC177A">
        <w:rPr>
          <w:rFonts w:ascii="Times New Roman" w:hAnsi="Times New Roman" w:cs="Times New Roman"/>
          <w:sz w:val="28"/>
          <w:szCs w:val="28"/>
        </w:rPr>
        <w:t>Кост</w:t>
      </w:r>
      <w:r w:rsidR="00302615">
        <w:rPr>
          <w:rFonts w:ascii="Times New Roman" w:hAnsi="Times New Roman" w:cs="Times New Roman"/>
          <w:sz w:val="28"/>
          <w:szCs w:val="28"/>
        </w:rPr>
        <w:t xml:space="preserve">ромской области  </w:t>
      </w:r>
      <w:r w:rsidR="00241FA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302615">
        <w:rPr>
          <w:rFonts w:ascii="Times New Roman" w:hAnsi="Times New Roman" w:cs="Times New Roman"/>
          <w:sz w:val="28"/>
          <w:szCs w:val="28"/>
        </w:rPr>
        <w:t xml:space="preserve">    </w:t>
      </w:r>
      <w:r w:rsidR="00AC177A" w:rsidRPr="00AC177A">
        <w:rPr>
          <w:rFonts w:ascii="Times New Roman" w:hAnsi="Times New Roman" w:cs="Times New Roman"/>
          <w:sz w:val="28"/>
          <w:szCs w:val="28"/>
        </w:rPr>
        <w:t>С.А. Фирсова</w:t>
      </w:r>
    </w:p>
    <w:sectPr w:rsidR="00AC177A" w:rsidRPr="00AC177A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00B7D"/>
    <w:multiLevelType w:val="hybridMultilevel"/>
    <w:tmpl w:val="3CD29E90"/>
    <w:lvl w:ilvl="0" w:tplc="8556B1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6F50F18"/>
    <w:multiLevelType w:val="hybridMultilevel"/>
    <w:tmpl w:val="CCC08D5C"/>
    <w:lvl w:ilvl="0" w:tplc="69101D0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05FE1"/>
    <w:rsid w:val="00021DD8"/>
    <w:rsid w:val="00052D77"/>
    <w:rsid w:val="00180757"/>
    <w:rsid w:val="001A3587"/>
    <w:rsid w:val="001D1FFD"/>
    <w:rsid w:val="00210E22"/>
    <w:rsid w:val="0022081A"/>
    <w:rsid w:val="00227796"/>
    <w:rsid w:val="00241FA1"/>
    <w:rsid w:val="00255C80"/>
    <w:rsid w:val="00273206"/>
    <w:rsid w:val="00295B5D"/>
    <w:rsid w:val="002C7B57"/>
    <w:rsid w:val="002F4477"/>
    <w:rsid w:val="00302615"/>
    <w:rsid w:val="00316EEE"/>
    <w:rsid w:val="00365ED7"/>
    <w:rsid w:val="003D0397"/>
    <w:rsid w:val="003D07B3"/>
    <w:rsid w:val="00461813"/>
    <w:rsid w:val="00487F68"/>
    <w:rsid w:val="004A2240"/>
    <w:rsid w:val="004B005B"/>
    <w:rsid w:val="004B593A"/>
    <w:rsid w:val="004D507D"/>
    <w:rsid w:val="0055516B"/>
    <w:rsid w:val="00576876"/>
    <w:rsid w:val="00591A63"/>
    <w:rsid w:val="005F3016"/>
    <w:rsid w:val="00611931"/>
    <w:rsid w:val="00656BAE"/>
    <w:rsid w:val="006D6090"/>
    <w:rsid w:val="00702920"/>
    <w:rsid w:val="007353A0"/>
    <w:rsid w:val="00740D96"/>
    <w:rsid w:val="00753575"/>
    <w:rsid w:val="007A4258"/>
    <w:rsid w:val="007C03CA"/>
    <w:rsid w:val="007E4058"/>
    <w:rsid w:val="00805584"/>
    <w:rsid w:val="008205C6"/>
    <w:rsid w:val="00850B23"/>
    <w:rsid w:val="008D3016"/>
    <w:rsid w:val="008F7629"/>
    <w:rsid w:val="009067BB"/>
    <w:rsid w:val="00947623"/>
    <w:rsid w:val="00977CB3"/>
    <w:rsid w:val="009824EB"/>
    <w:rsid w:val="009A375D"/>
    <w:rsid w:val="00A10A91"/>
    <w:rsid w:val="00A44DCF"/>
    <w:rsid w:val="00AC177A"/>
    <w:rsid w:val="00AD0367"/>
    <w:rsid w:val="00B24902"/>
    <w:rsid w:val="00B30C02"/>
    <w:rsid w:val="00B36327"/>
    <w:rsid w:val="00B658AA"/>
    <w:rsid w:val="00B66888"/>
    <w:rsid w:val="00C26635"/>
    <w:rsid w:val="00C32B1B"/>
    <w:rsid w:val="00C50E0F"/>
    <w:rsid w:val="00C8002F"/>
    <w:rsid w:val="00CD2210"/>
    <w:rsid w:val="00CE2AB8"/>
    <w:rsid w:val="00D2031A"/>
    <w:rsid w:val="00D255E3"/>
    <w:rsid w:val="00D45125"/>
    <w:rsid w:val="00D456BF"/>
    <w:rsid w:val="00D7156C"/>
    <w:rsid w:val="00D75653"/>
    <w:rsid w:val="00E01766"/>
    <w:rsid w:val="00E1261E"/>
    <w:rsid w:val="00E1374A"/>
    <w:rsid w:val="00E8210F"/>
    <w:rsid w:val="00E9632A"/>
    <w:rsid w:val="00F46FC9"/>
    <w:rsid w:val="00F75AEC"/>
    <w:rsid w:val="00F83B17"/>
    <w:rsid w:val="00F92926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paragraph" w:styleId="1">
    <w:name w:val="heading 1"/>
    <w:next w:val="a"/>
    <w:link w:val="10"/>
    <w:uiPriority w:val="9"/>
    <w:unhideWhenUsed/>
    <w:qFormat/>
    <w:rsid w:val="00B36327"/>
    <w:pPr>
      <w:keepNext/>
      <w:keepLines/>
      <w:spacing w:after="13" w:line="249" w:lineRule="auto"/>
      <w:ind w:left="10" w:right="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21DD8"/>
    <w:pPr>
      <w:widowControl w:val="0"/>
      <w:suppressAutoHyphens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021DD8"/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36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E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6327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customStyle="1" w:styleId="a7">
    <w:name w:val="Организация"/>
    <w:basedOn w:val="a"/>
    <w:uiPriority w:val="99"/>
    <w:rsid w:val="004D507D"/>
    <w:pPr>
      <w:suppressAutoHyphens/>
      <w:spacing w:after="0"/>
    </w:pPr>
    <w:rPr>
      <w:rFonts w:ascii="Arial" w:eastAsia="Times New Roman" w:hAnsi="Arial" w:cs="Arial"/>
      <w:sz w:val="32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2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2023-02-15T09:02:00Z</cp:lastPrinted>
  <dcterms:created xsi:type="dcterms:W3CDTF">2020-07-08T06:25:00Z</dcterms:created>
  <dcterms:modified xsi:type="dcterms:W3CDTF">2026-02-12T08:55:00Z</dcterms:modified>
</cp:coreProperties>
</file>